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43B" w:rsidRPr="00E87F67" w:rsidRDefault="007204B0" w:rsidP="00C443E3">
      <w:pPr>
        <w:spacing w:after="100" w:afterAutospacing="1"/>
        <w:jc w:val="center"/>
        <w:rPr>
          <w:rFonts w:ascii="Century Gothic" w:hAnsi="Century Gothic"/>
          <w:b/>
          <w:color w:val="002060"/>
          <w:sz w:val="48"/>
          <w:szCs w:val="28"/>
        </w:rPr>
      </w:pPr>
      <w:r w:rsidRPr="00E87F67">
        <w:rPr>
          <w:rFonts w:ascii="Century Gothic" w:hAnsi="Century Gothic"/>
          <w:b/>
          <w:color w:val="002060"/>
          <w:sz w:val="48"/>
          <w:szCs w:val="28"/>
        </w:rPr>
        <w:t>Class 2</w:t>
      </w:r>
    </w:p>
    <w:p w:rsidR="00BA2E86" w:rsidRPr="00E87F67" w:rsidRDefault="00E72A25" w:rsidP="00BA2E86">
      <w:pPr>
        <w:spacing w:after="100" w:afterAutospacing="1"/>
        <w:jc w:val="center"/>
        <w:rPr>
          <w:rFonts w:ascii="Century Gothic" w:hAnsi="Century Gothic"/>
          <w:b/>
          <w:color w:val="002060"/>
          <w:sz w:val="48"/>
          <w:szCs w:val="28"/>
        </w:rPr>
      </w:pPr>
      <w:r w:rsidRPr="00E87F67">
        <w:rPr>
          <w:rFonts w:ascii="Century Gothic" w:hAnsi="Century Gothic"/>
          <w:b/>
          <w:color w:val="002060"/>
          <w:sz w:val="48"/>
          <w:szCs w:val="28"/>
        </w:rPr>
        <w:t>Autumn 1</w:t>
      </w:r>
    </w:p>
    <w:p w:rsidR="00076AC3" w:rsidRPr="00E87F67" w:rsidRDefault="00076AC3">
      <w:pPr>
        <w:rPr>
          <w:rFonts w:ascii="Century Gothic" w:hAnsi="Century Gothic"/>
          <w:color w:val="002060"/>
          <w:szCs w:val="20"/>
        </w:rPr>
      </w:pPr>
      <w:r w:rsidRPr="00E87F67">
        <w:rPr>
          <w:rFonts w:ascii="Century Gothic" w:hAnsi="Century Gothic"/>
          <w:color w:val="002060"/>
          <w:szCs w:val="20"/>
        </w:rPr>
        <w:t>I hope you all had the most wonderful summer and managed to sp</w:t>
      </w:r>
      <w:r w:rsidR="00E72A25" w:rsidRPr="00E87F67">
        <w:rPr>
          <w:rFonts w:ascii="Century Gothic" w:hAnsi="Century Gothic"/>
          <w:color w:val="002060"/>
          <w:szCs w:val="20"/>
        </w:rPr>
        <w:t xml:space="preserve">end some quality time together. I am so excited for the year ahead, I have lots of exciting things planned and can’t wait to get going. </w:t>
      </w:r>
    </w:p>
    <w:p w:rsidR="00E72A25" w:rsidRPr="00E87F67" w:rsidRDefault="00E72A25">
      <w:pPr>
        <w:rPr>
          <w:rFonts w:ascii="Century Gothic" w:hAnsi="Century Gothic"/>
          <w:color w:val="002060"/>
          <w:szCs w:val="20"/>
        </w:rPr>
      </w:pPr>
    </w:p>
    <w:p w:rsidR="00076AC3" w:rsidRPr="00E87F67" w:rsidRDefault="007204B0">
      <w:pPr>
        <w:rPr>
          <w:rFonts w:ascii="Century Gothic" w:hAnsi="Century Gothic"/>
          <w:b/>
          <w:color w:val="002060"/>
          <w:sz w:val="32"/>
        </w:rPr>
      </w:pPr>
      <w:r w:rsidRPr="00E87F67">
        <w:rPr>
          <w:rFonts w:ascii="Century Gothic" w:hAnsi="Century Gothic"/>
          <w:b/>
          <w:color w:val="002060"/>
          <w:sz w:val="32"/>
        </w:rPr>
        <w:t xml:space="preserve">Personal Belongings </w:t>
      </w:r>
    </w:p>
    <w:p w:rsidR="00E72A25" w:rsidRPr="00E87F67" w:rsidRDefault="00E87F67">
      <w:pPr>
        <w:rPr>
          <w:rFonts w:ascii="Century Gothic" w:hAnsi="Century Gothic"/>
          <w:color w:val="002060"/>
        </w:rPr>
      </w:pPr>
      <w:r w:rsidRPr="00E87F67">
        <w:rPr>
          <w:rFonts w:ascii="Century Gothic" w:hAnsi="Century Gothic"/>
          <w:color w:val="002060"/>
        </w:rPr>
        <w:t xml:space="preserve">It would be really helpful, due to limited cloakroom space, if children could use a book bag for their personal belongings. On </w:t>
      </w:r>
      <w:proofErr w:type="gramStart"/>
      <w:r w:rsidRPr="00E87F67">
        <w:rPr>
          <w:rFonts w:ascii="Century Gothic" w:hAnsi="Century Gothic"/>
          <w:color w:val="002060"/>
        </w:rPr>
        <w:t>a daily basis children</w:t>
      </w:r>
      <w:proofErr w:type="gramEnd"/>
      <w:r w:rsidRPr="00E87F67">
        <w:rPr>
          <w:rFonts w:ascii="Century Gothic" w:hAnsi="Century Gothic"/>
          <w:color w:val="002060"/>
        </w:rPr>
        <w:t xml:space="preserve"> only need to bring in their book bag, water bottle and snack, we kindly ask that children do not bring in toys. It is of great importance that children’s jumpers, coats, hats </w:t>
      </w:r>
      <w:proofErr w:type="spellStart"/>
      <w:r w:rsidRPr="00E87F67">
        <w:rPr>
          <w:rFonts w:ascii="Century Gothic" w:hAnsi="Century Gothic"/>
          <w:color w:val="002060"/>
        </w:rPr>
        <w:t>etc</w:t>
      </w:r>
      <w:proofErr w:type="spellEnd"/>
      <w:r w:rsidRPr="00E87F67">
        <w:rPr>
          <w:rFonts w:ascii="Century Gothic" w:hAnsi="Century Gothic"/>
          <w:color w:val="002060"/>
        </w:rPr>
        <w:t xml:space="preserve"> are clearly labelled to lower the risk of missing items. </w:t>
      </w:r>
    </w:p>
    <w:p w:rsidR="00BC70E9" w:rsidRPr="00E87F67" w:rsidRDefault="00BC70E9">
      <w:pPr>
        <w:rPr>
          <w:rFonts w:ascii="Century Gothic" w:hAnsi="Century Gothic"/>
          <w:color w:val="002060"/>
        </w:rPr>
      </w:pPr>
      <w:r w:rsidRPr="00E87F67">
        <w:rPr>
          <w:rFonts w:ascii="Century Gothic" w:hAnsi="Century Gothic"/>
          <w:b/>
          <w:color w:val="002060"/>
          <w:sz w:val="36"/>
        </w:rPr>
        <w:t>PE</w:t>
      </w:r>
    </w:p>
    <w:p w:rsidR="00076AC3" w:rsidRPr="00E87F67" w:rsidRDefault="00BC70E9">
      <w:pPr>
        <w:rPr>
          <w:rFonts w:ascii="Century Gothic" w:hAnsi="Century Gothic"/>
          <w:color w:val="002060"/>
        </w:rPr>
      </w:pPr>
      <w:r w:rsidRPr="00E87F67">
        <w:rPr>
          <w:rFonts w:ascii="Century Gothic" w:hAnsi="Century Gothic"/>
          <w:color w:val="002060"/>
        </w:rPr>
        <w:t>Class 2 will have PE on a Tuesday (with Amber Valley Scho</w:t>
      </w:r>
      <w:r w:rsidR="00076AC3" w:rsidRPr="00E87F67">
        <w:rPr>
          <w:rFonts w:ascii="Century Gothic" w:hAnsi="Century Gothic"/>
          <w:color w:val="002060"/>
        </w:rPr>
        <w:t>ol Partnership) and Thursday.</w:t>
      </w:r>
      <w:r w:rsidRPr="00E87F67">
        <w:rPr>
          <w:rFonts w:ascii="Century Gothic" w:hAnsi="Century Gothic"/>
          <w:color w:val="002060"/>
        </w:rPr>
        <w:t xml:space="preserve"> children are therefore asked to come to school in their PE kits on these days.</w:t>
      </w:r>
      <w:r w:rsidR="00076AC3" w:rsidRPr="00E87F67">
        <w:rPr>
          <w:rFonts w:ascii="Century Gothic" w:hAnsi="Century Gothic"/>
          <w:color w:val="002060"/>
        </w:rPr>
        <w:t xml:space="preserve"> </w:t>
      </w:r>
    </w:p>
    <w:p w:rsidR="00076AC3" w:rsidRPr="00E87F67" w:rsidRDefault="00076AC3" w:rsidP="00C443E3">
      <w:pPr>
        <w:rPr>
          <w:rFonts w:ascii="Century Gothic" w:hAnsi="Century Gothic"/>
          <w:b/>
          <w:color w:val="002060"/>
          <w:sz w:val="32"/>
        </w:rPr>
      </w:pPr>
    </w:p>
    <w:p w:rsidR="00FD030A" w:rsidRPr="00E87F67" w:rsidRDefault="00BF7C6E" w:rsidP="00C443E3">
      <w:pPr>
        <w:rPr>
          <w:rFonts w:ascii="Century Gothic" w:hAnsi="Century Gothic"/>
          <w:b/>
          <w:color w:val="002060"/>
          <w:sz w:val="32"/>
        </w:rPr>
      </w:pPr>
      <w:r w:rsidRPr="00E87F67">
        <w:rPr>
          <w:rFonts w:ascii="Century Gothic" w:hAnsi="Century Gothic"/>
          <w:b/>
          <w:color w:val="002060"/>
          <w:sz w:val="32"/>
        </w:rPr>
        <w:t>Communication</w:t>
      </w:r>
    </w:p>
    <w:p w:rsidR="00BA2E86" w:rsidRPr="00E87F67" w:rsidRDefault="00FD030A" w:rsidP="00C443E3">
      <w:pPr>
        <w:rPr>
          <w:rFonts w:ascii="Century Gothic" w:hAnsi="Century Gothic"/>
          <w:color w:val="002060"/>
        </w:rPr>
      </w:pPr>
      <w:r w:rsidRPr="00E87F67">
        <w:rPr>
          <w:rFonts w:ascii="Century Gothic" w:hAnsi="Century Gothic"/>
          <w:color w:val="002060"/>
        </w:rPr>
        <w:t xml:space="preserve">Please feel free to come and chat to me if you have any problems or concerns, mornings can be a little busy so at pick up will probably be more suitable. Alternativley </w:t>
      </w:r>
      <w:r w:rsidR="00C443E3" w:rsidRPr="00E87F67">
        <w:rPr>
          <w:rFonts w:ascii="Century Gothic" w:hAnsi="Century Gothic"/>
          <w:color w:val="002060"/>
        </w:rPr>
        <w:t xml:space="preserve"> you do have any questions please don’t hesitate to email me (</w:t>
      </w:r>
      <w:hyperlink r:id="rId5" w:history="1">
        <w:r w:rsidR="00C443E3" w:rsidRPr="00E87F67">
          <w:rPr>
            <w:rStyle w:val="Hyperlink"/>
            <w:rFonts w:ascii="Century Gothic" w:hAnsi="Century Gothic"/>
            <w:color w:val="002060"/>
          </w:rPr>
          <w:t>mkealy@southwngfield.derbyshire.sch.uk</w:t>
        </w:r>
      </w:hyperlink>
      <w:r w:rsidR="00C443E3" w:rsidRPr="00E87F67">
        <w:rPr>
          <w:rFonts w:ascii="Century Gothic" w:hAnsi="Century Gothic"/>
          <w:color w:val="002060"/>
        </w:rPr>
        <w:t xml:space="preserve">) and make sure you check the class page for photos of our adventures. </w:t>
      </w:r>
    </w:p>
    <w:p w:rsidR="00BF7C6E" w:rsidRPr="00E87F67" w:rsidRDefault="00BF7C6E" w:rsidP="00C443E3">
      <w:pPr>
        <w:rPr>
          <w:rFonts w:ascii="Century Gothic" w:hAnsi="Century Gothic"/>
          <w:b/>
          <w:color w:val="002060"/>
          <w:sz w:val="32"/>
          <w:szCs w:val="28"/>
        </w:rPr>
      </w:pPr>
    </w:p>
    <w:p w:rsidR="00BA2E86" w:rsidRPr="00E87F67" w:rsidRDefault="00BA2E86" w:rsidP="00C443E3">
      <w:pPr>
        <w:rPr>
          <w:rFonts w:ascii="Century Gothic" w:hAnsi="Century Gothic"/>
          <w:b/>
          <w:color w:val="002060"/>
          <w:sz w:val="32"/>
          <w:szCs w:val="28"/>
        </w:rPr>
      </w:pPr>
      <w:r w:rsidRPr="00E87F67">
        <w:rPr>
          <w:rFonts w:ascii="Century Gothic" w:hAnsi="Century Gothic"/>
          <w:b/>
          <w:color w:val="002060"/>
          <w:sz w:val="32"/>
          <w:szCs w:val="28"/>
        </w:rPr>
        <w:t xml:space="preserve">Home Learning </w:t>
      </w:r>
    </w:p>
    <w:p w:rsidR="00E2688D" w:rsidRPr="00E87F67" w:rsidRDefault="00BF7C6E" w:rsidP="00C443E3">
      <w:pPr>
        <w:rPr>
          <w:rFonts w:ascii="Century Gothic" w:hAnsi="Century Gothic" w:cstheme="minorHAnsi"/>
          <w:bCs/>
          <w:color w:val="002060"/>
          <w:szCs w:val="24"/>
        </w:rPr>
      </w:pPr>
      <w:r w:rsidRPr="00E87F67">
        <w:rPr>
          <w:rFonts w:ascii="Century Gothic" w:hAnsi="Century Gothic" w:cstheme="minorHAnsi"/>
          <w:bCs/>
          <w:color w:val="002060"/>
          <w:szCs w:val="24"/>
        </w:rPr>
        <w:t xml:space="preserve">Children will be provided with weekly spellings, which are linked to what they are being taught in class. They will also have a weekly Spelling Shed game set, which is an alternative way of practising their spellings. Please refer to the class page for different ways to learn spellings, copying them out over and over again isn’t always the best way to help children retain the information. </w:t>
      </w:r>
    </w:p>
    <w:p w:rsidR="00BF7C6E" w:rsidRPr="00E87F67" w:rsidRDefault="00BF7C6E" w:rsidP="00C443E3">
      <w:pPr>
        <w:rPr>
          <w:rFonts w:ascii="Century Gothic" w:hAnsi="Century Gothic" w:cstheme="minorHAnsi"/>
          <w:bCs/>
          <w:color w:val="002060"/>
          <w:szCs w:val="24"/>
        </w:rPr>
      </w:pPr>
    </w:p>
    <w:p w:rsidR="00BF7C6E" w:rsidRPr="00E87F67" w:rsidRDefault="00BF7C6E" w:rsidP="00C443E3">
      <w:pPr>
        <w:rPr>
          <w:rFonts w:ascii="Century Gothic" w:hAnsi="Century Gothic" w:cstheme="minorHAnsi"/>
          <w:bCs/>
          <w:color w:val="002060"/>
          <w:szCs w:val="24"/>
        </w:rPr>
      </w:pPr>
      <w:r w:rsidRPr="00E87F67">
        <w:rPr>
          <w:rFonts w:ascii="Century Gothic" w:hAnsi="Century Gothic" w:cstheme="minorHAnsi"/>
          <w:bCs/>
          <w:color w:val="002060"/>
          <w:szCs w:val="24"/>
        </w:rPr>
        <w:t xml:space="preserve">Children will also be provided with a reading record, weekly reading books (aligned with individual children’s ability) and a library book. Whilst I appreciate that the </w:t>
      </w:r>
      <w:r w:rsidRPr="00E87F67">
        <w:rPr>
          <w:rFonts w:ascii="Century Gothic" w:hAnsi="Century Gothic" w:cstheme="minorHAnsi"/>
          <w:bCs/>
          <w:color w:val="002060"/>
          <w:szCs w:val="24"/>
        </w:rPr>
        <w:lastRenderedPageBreak/>
        <w:t xml:space="preserve">children may finish their books on the first night, keeping and practising the same books over the course of a week will increase fluency and confidence. In addition to this asking questions about the book will help develop their </w:t>
      </w:r>
      <w:r w:rsidR="00DE32D9" w:rsidRPr="00E87F67">
        <w:rPr>
          <w:rFonts w:ascii="Century Gothic" w:hAnsi="Century Gothic" w:cstheme="minorHAnsi"/>
          <w:bCs/>
          <w:color w:val="002060"/>
          <w:szCs w:val="24"/>
        </w:rPr>
        <w:t xml:space="preserve">comprehension. I will add some further support ideas to the class page. </w:t>
      </w:r>
    </w:p>
    <w:p w:rsidR="00DE32D9" w:rsidRPr="00E87F67" w:rsidRDefault="00DE32D9" w:rsidP="00C443E3">
      <w:pPr>
        <w:rPr>
          <w:rFonts w:ascii="Century Gothic" w:hAnsi="Century Gothic" w:cstheme="minorHAnsi"/>
          <w:bCs/>
          <w:color w:val="002060"/>
          <w:szCs w:val="24"/>
        </w:rPr>
      </w:pPr>
    </w:p>
    <w:p w:rsidR="00DE32D9" w:rsidRPr="00E87F67" w:rsidRDefault="00DE32D9" w:rsidP="00C443E3">
      <w:pPr>
        <w:rPr>
          <w:rFonts w:ascii="Century Gothic" w:hAnsi="Century Gothic" w:cstheme="minorHAnsi"/>
          <w:bCs/>
          <w:color w:val="002060"/>
          <w:szCs w:val="24"/>
        </w:rPr>
      </w:pPr>
      <w:r w:rsidRPr="00E87F67">
        <w:rPr>
          <w:rFonts w:ascii="Century Gothic" w:hAnsi="Century Gothic" w:cstheme="minorHAnsi"/>
          <w:bCs/>
          <w:color w:val="002060"/>
          <w:szCs w:val="24"/>
        </w:rPr>
        <w:t xml:space="preserve">I cannot emphasise the importance of reading, I appreciate that family life is very busy but please try and set aside a </w:t>
      </w:r>
      <w:r w:rsidRPr="00E87F67">
        <w:rPr>
          <w:rFonts w:ascii="Century Gothic" w:hAnsi="Century Gothic" w:cstheme="minorHAnsi"/>
          <w:b/>
          <w:bCs/>
          <w:color w:val="002060"/>
          <w:szCs w:val="24"/>
          <w:u w:val="single"/>
        </w:rPr>
        <w:t>daily</w:t>
      </w:r>
      <w:r w:rsidRPr="00E87F67">
        <w:rPr>
          <w:rFonts w:ascii="Century Gothic" w:hAnsi="Century Gothic" w:cstheme="minorHAnsi"/>
          <w:bCs/>
          <w:color w:val="002060"/>
          <w:szCs w:val="24"/>
        </w:rPr>
        <w:t xml:space="preserve"> reading slot, and record it in your child’s reading record. </w:t>
      </w:r>
    </w:p>
    <w:p w:rsidR="00DE32D9" w:rsidRPr="00E87F67" w:rsidRDefault="00DE32D9" w:rsidP="00C443E3">
      <w:pPr>
        <w:rPr>
          <w:rFonts w:ascii="Century Gothic" w:hAnsi="Century Gothic" w:cstheme="minorHAnsi"/>
          <w:bCs/>
          <w:color w:val="002060"/>
          <w:szCs w:val="24"/>
        </w:rPr>
      </w:pPr>
    </w:p>
    <w:p w:rsidR="002444B5" w:rsidRPr="00E87F67" w:rsidRDefault="002444B5" w:rsidP="00C443E3">
      <w:pPr>
        <w:rPr>
          <w:rFonts w:ascii="Century Gothic" w:hAnsi="Century Gothic"/>
          <w:color w:val="002060"/>
          <w:sz w:val="24"/>
        </w:rPr>
      </w:pPr>
    </w:p>
    <w:p w:rsidR="00C443E3" w:rsidRPr="00E87F67" w:rsidRDefault="00C443E3" w:rsidP="00C443E3">
      <w:pPr>
        <w:jc w:val="center"/>
        <w:rPr>
          <w:rFonts w:ascii="Century Gothic" w:hAnsi="Century Gothic"/>
          <w:color w:val="002060"/>
          <w:sz w:val="28"/>
        </w:rPr>
      </w:pPr>
      <w:r w:rsidRPr="00E87F67">
        <w:rPr>
          <w:rFonts w:ascii="Century Gothic" w:hAnsi="Century Gothic"/>
          <w:color w:val="002060"/>
          <w:sz w:val="28"/>
        </w:rPr>
        <w:t>Best wishes</w:t>
      </w:r>
    </w:p>
    <w:p w:rsidR="00C443E3" w:rsidRPr="00E87F67" w:rsidRDefault="00C443E3" w:rsidP="00C443E3">
      <w:pPr>
        <w:jc w:val="center"/>
        <w:rPr>
          <w:rFonts w:ascii="Century Gothic" w:hAnsi="Century Gothic"/>
          <w:color w:val="002060"/>
          <w:sz w:val="28"/>
        </w:rPr>
      </w:pPr>
      <w:r w:rsidRPr="00E87F67">
        <w:rPr>
          <w:rFonts w:ascii="Century Gothic" w:hAnsi="Century Gothic"/>
          <w:color w:val="002060"/>
          <w:sz w:val="28"/>
        </w:rPr>
        <w:t>Mrs Kealy</w:t>
      </w:r>
    </w:p>
    <w:p w:rsidR="00E2688D" w:rsidRDefault="00E2688D" w:rsidP="00C443E3">
      <w:pPr>
        <w:jc w:val="center"/>
        <w:rPr>
          <w:rFonts w:ascii="Century Gothic" w:hAnsi="Century Gothic"/>
          <w:color w:val="33CC33"/>
          <w:sz w:val="28"/>
        </w:rPr>
      </w:pPr>
    </w:p>
    <w:p w:rsidR="00876C28" w:rsidRPr="00C6037E" w:rsidRDefault="00876C28" w:rsidP="00C443E3">
      <w:pPr>
        <w:jc w:val="center"/>
        <w:rPr>
          <w:rFonts w:ascii="Century Gothic" w:hAnsi="Century Gothic"/>
          <w:color w:val="33CC33"/>
          <w:sz w:val="28"/>
        </w:rPr>
      </w:pPr>
      <w:r>
        <w:rPr>
          <w:noProof/>
          <w:lang w:eastAsia="en-GB"/>
        </w:rPr>
        <w:drawing>
          <wp:inline distT="0" distB="0" distL="0" distR="0" wp14:anchorId="43283280" wp14:editId="542B2C85">
            <wp:extent cx="2105025" cy="2543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05025" cy="2543175"/>
                    </a:xfrm>
                    <a:prstGeom prst="rect">
                      <a:avLst/>
                    </a:prstGeom>
                  </pic:spPr>
                </pic:pic>
              </a:graphicData>
            </a:graphic>
          </wp:inline>
        </w:drawing>
      </w:r>
      <w:bookmarkStart w:id="0" w:name="_GoBack"/>
      <w:bookmarkEnd w:id="0"/>
    </w:p>
    <w:sectPr w:rsidR="00876C28" w:rsidRPr="00C6037E" w:rsidSect="00E87F67">
      <w:pgSz w:w="11906" w:h="16838"/>
      <w:pgMar w:top="1440" w:right="1440" w:bottom="1440" w:left="1440" w:header="720" w:footer="720" w:gutter="0"/>
      <w:pgBorders w:offsetFrom="page">
        <w:top w:val="tornPaperBlack" w:sz="31" w:space="24" w:color="FF0000"/>
        <w:left w:val="tornPaperBlack" w:sz="31" w:space="24" w:color="FF0000"/>
        <w:bottom w:val="tornPaperBlack" w:sz="31" w:space="24" w:color="FF0000"/>
        <w:right w:val="tornPaperBlack" w:sz="31"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B0"/>
    <w:rsid w:val="00076AC3"/>
    <w:rsid w:val="002444B5"/>
    <w:rsid w:val="003342D9"/>
    <w:rsid w:val="005529BE"/>
    <w:rsid w:val="007204B0"/>
    <w:rsid w:val="00876C28"/>
    <w:rsid w:val="008F749D"/>
    <w:rsid w:val="00A34EE1"/>
    <w:rsid w:val="00BA2E86"/>
    <w:rsid w:val="00BC70E9"/>
    <w:rsid w:val="00BF7C6E"/>
    <w:rsid w:val="00C443E3"/>
    <w:rsid w:val="00C6037E"/>
    <w:rsid w:val="00DA5747"/>
    <w:rsid w:val="00DE32D9"/>
    <w:rsid w:val="00E2688D"/>
    <w:rsid w:val="00E72A25"/>
    <w:rsid w:val="00E87F67"/>
    <w:rsid w:val="00F5143B"/>
    <w:rsid w:val="00F8789A"/>
    <w:rsid w:val="00FD0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EF1F4"/>
  <w15:chartTrackingRefBased/>
  <w15:docId w15:val="{CAC8D8D2-0410-4D59-BFBC-C33E610AD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43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mailto:mkealy@southwngfield.derbyshire.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1AD0C-8705-4509-ACAF-97B71D395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Kealy</dc:creator>
  <cp:keywords/>
  <dc:description/>
  <cp:lastModifiedBy>Melissa Kealy</cp:lastModifiedBy>
  <cp:revision>3</cp:revision>
  <dcterms:created xsi:type="dcterms:W3CDTF">2023-09-08T11:41:00Z</dcterms:created>
  <dcterms:modified xsi:type="dcterms:W3CDTF">2023-09-08T11:44:00Z</dcterms:modified>
</cp:coreProperties>
</file>