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034"/>
        <w:tblW w:w="16013" w:type="dxa"/>
        <w:tblBorders>
          <w:top w:val="dashSmallGap" w:sz="8" w:space="0" w:color="FF6600"/>
          <w:left w:val="dashSmallGap" w:sz="8" w:space="0" w:color="FF6600"/>
          <w:bottom w:val="dashSmallGap" w:sz="8" w:space="0" w:color="FF6600"/>
          <w:right w:val="dashSmallGap" w:sz="8" w:space="0" w:color="FF6600"/>
          <w:insideH w:val="dashSmallGap" w:sz="8" w:space="0" w:color="FF6600"/>
          <w:insideV w:val="dashSmallGap" w:sz="8" w:space="0" w:color="FF6600"/>
        </w:tblBorders>
        <w:tblLook w:val="04A0" w:firstRow="1" w:lastRow="0" w:firstColumn="1" w:lastColumn="0" w:noHBand="0" w:noVBand="1"/>
      </w:tblPr>
      <w:tblGrid>
        <w:gridCol w:w="16013"/>
      </w:tblGrid>
      <w:tr w:rsidR="00993AAB" w:rsidRPr="00993AAB" w:rsidTr="00993AAB">
        <w:tc>
          <w:tcPr>
            <w:tcW w:w="16013" w:type="dxa"/>
          </w:tcPr>
          <w:p w:rsidR="00993AAB" w:rsidRPr="00993AAB" w:rsidRDefault="00993AAB" w:rsidP="00993AAB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</w:pPr>
            <w:r w:rsidRPr="00993AAB"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  <w:t>South Wingfield</w:t>
            </w:r>
          </w:p>
          <w:p w:rsidR="00993AAB" w:rsidRPr="00993AAB" w:rsidRDefault="004D34D2" w:rsidP="00993AAB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  <w:t xml:space="preserve">Summer 1 </w:t>
            </w:r>
            <w:r w:rsidR="00D64B19"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  <w:t xml:space="preserve"> </w:t>
            </w:r>
            <w:r w:rsidR="00993AAB" w:rsidRPr="00993AAB"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  <w:t>KS1 Homework Tasks</w:t>
            </w:r>
          </w:p>
        </w:tc>
      </w:tr>
      <w:tr w:rsidR="00993AAB" w:rsidRPr="00993AAB" w:rsidTr="00993AAB">
        <w:tc>
          <w:tcPr>
            <w:tcW w:w="16013" w:type="dxa"/>
          </w:tcPr>
          <w:p w:rsidR="00993AAB" w:rsidRPr="00993AAB" w:rsidRDefault="00993AAB" w:rsidP="00993AAB">
            <w:pPr>
              <w:rPr>
                <w:rFonts w:ascii="Century Gothic" w:hAnsi="Century Gothic"/>
                <w:b/>
                <w:color w:val="808080" w:themeColor="background1" w:themeShade="80"/>
              </w:rPr>
            </w:pPr>
            <w:r w:rsidRPr="00993AAB">
              <w:rPr>
                <w:rFonts w:ascii="Century Gothic" w:hAnsi="Century Gothic"/>
                <w:b/>
                <w:color w:val="808080" w:themeColor="background1" w:themeShade="80"/>
              </w:rPr>
              <w:t xml:space="preserve">Daily task: </w:t>
            </w:r>
          </w:p>
          <w:p w:rsidR="00993AAB" w:rsidRPr="00993AAB" w:rsidRDefault="00993AAB" w:rsidP="00993AAB">
            <w:pPr>
              <w:rPr>
                <w:rFonts w:ascii="Century Gothic" w:hAnsi="Century Gothic"/>
                <w:b/>
                <w:color w:val="808080" w:themeColor="background1" w:themeShade="80"/>
              </w:rPr>
            </w:pP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</w:rPr>
              <w:t>Reading, reading and more reading.</w:t>
            </w:r>
          </w:p>
          <w:p w:rsidR="00993AAB" w:rsidRPr="00993AAB" w:rsidRDefault="00993AAB" w:rsidP="00993AAB">
            <w:pPr>
              <w:rPr>
                <w:rFonts w:ascii="Century Gothic" w:hAnsi="Century Gothic"/>
                <w:b/>
                <w:color w:val="808080" w:themeColor="background1" w:themeShade="80"/>
                <w:highlight w:val="yellow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</w:rPr>
              <w:t>You should aim to read 5 times a week to a grown up.</w:t>
            </w:r>
          </w:p>
        </w:tc>
      </w:tr>
      <w:tr w:rsidR="00993AAB" w:rsidRPr="00993AAB" w:rsidTr="00993AAB">
        <w:tc>
          <w:tcPr>
            <w:tcW w:w="16013" w:type="dxa"/>
          </w:tcPr>
          <w:p w:rsidR="00993AAB" w:rsidRPr="00993AAB" w:rsidRDefault="00993AAB" w:rsidP="00993AAB">
            <w:pPr>
              <w:rPr>
                <w:rFonts w:ascii="Century Gothic" w:hAnsi="Century Gothic"/>
                <w:b/>
                <w:color w:val="808080" w:themeColor="background1" w:themeShade="80"/>
              </w:rPr>
            </w:pPr>
            <w:r w:rsidRPr="00993AAB">
              <w:rPr>
                <w:rFonts w:ascii="Century Gothic" w:hAnsi="Century Gothic"/>
                <w:b/>
                <w:color w:val="808080" w:themeColor="background1" w:themeShade="80"/>
              </w:rPr>
              <w:t xml:space="preserve">Weekly tasks: </w:t>
            </w: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</w:rPr>
            </w:pP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</w:rPr>
              <w:t xml:space="preserve">Practise your spellings (refer to the attached document for creative ways to learn them). </w:t>
            </w:r>
          </w:p>
          <w:p w:rsid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</w:rPr>
              <w:t>Complete the weekly Spelling Shed task.</w:t>
            </w:r>
          </w:p>
          <w:p w:rsidR="009C107C" w:rsidRPr="00993AAB" w:rsidRDefault="009C107C" w:rsidP="00993AAB">
            <w:pPr>
              <w:rPr>
                <w:rFonts w:ascii="Century Gothic" w:hAnsi="Century Gothic"/>
                <w:color w:val="808080" w:themeColor="background1" w:themeShade="80"/>
              </w:rPr>
            </w:pPr>
            <w:r>
              <w:rPr>
                <w:rFonts w:ascii="Century Gothic" w:hAnsi="Century Gothic"/>
                <w:color w:val="808080" w:themeColor="background1" w:themeShade="80"/>
              </w:rPr>
              <w:t>This half term there is a BIG push for Year 1’s to practise their phonics! Please use the phonic games below and flashcards given out to support your child at home.</w:t>
            </w: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</w:rPr>
              <w:t>Year 1s-Pr</w:t>
            </w:r>
            <w:r w:rsidR="00935748">
              <w:rPr>
                <w:rFonts w:ascii="Century Gothic" w:hAnsi="Century Gothic"/>
                <w:color w:val="808080" w:themeColor="background1" w:themeShade="80"/>
              </w:rPr>
              <w:t xml:space="preserve">actise your number bonds to ten, and their TT Rockstars </w:t>
            </w:r>
            <w:bookmarkStart w:id="0" w:name="_GoBack"/>
            <w:bookmarkEnd w:id="0"/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</w:rPr>
              <w:t>Year 2s- Learn to recite your times tables, individual tables have been selected for you on TT Rockstars.</w:t>
            </w: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</w:rPr>
            </w:pPr>
          </w:p>
        </w:tc>
      </w:tr>
      <w:tr w:rsidR="00993AAB" w:rsidRPr="00993AAB" w:rsidTr="00993AAB">
        <w:tc>
          <w:tcPr>
            <w:tcW w:w="16013" w:type="dxa"/>
          </w:tcPr>
          <w:p w:rsidR="00993AAB" w:rsidRPr="00993AAB" w:rsidRDefault="00993AAB" w:rsidP="00993AAB">
            <w:pPr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</w:pPr>
            <w:r w:rsidRPr="00993AAB"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  <w:t xml:space="preserve">Topic homework options- Choose at least two to complete by the end of the half term. </w:t>
            </w:r>
          </w:p>
        </w:tc>
      </w:tr>
      <w:tr w:rsidR="004D34D2" w:rsidRPr="00993AAB" w:rsidTr="0044044D">
        <w:tc>
          <w:tcPr>
            <w:tcW w:w="16013" w:type="dxa"/>
          </w:tcPr>
          <w:p w:rsidR="004D34D2" w:rsidRPr="008F3D86" w:rsidRDefault="004D34D2" w:rsidP="004D34D2">
            <w:pPr>
              <w:rPr>
                <w:rFonts w:ascii="Century Gothic" w:hAnsi="Century Gothic"/>
                <w:sz w:val="20"/>
                <w:szCs w:val="20"/>
              </w:rPr>
            </w:pPr>
            <w:r w:rsidRPr="004D34D2">
              <w:rPr>
                <w:rFonts w:ascii="Century Gothic" w:hAnsi="Century Gothic"/>
                <w:noProof/>
                <w:color w:val="808080" w:themeColor="background1" w:themeShade="8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9044013" wp14:editId="731AD8E3">
                      <wp:simplePos x="0" y="0"/>
                      <wp:positionH relativeFrom="column">
                        <wp:posOffset>6651716</wp:posOffset>
                      </wp:positionH>
                      <wp:positionV relativeFrom="paragraph">
                        <wp:posOffset>2210072</wp:posOffset>
                      </wp:positionV>
                      <wp:extent cx="2228850" cy="2114550"/>
                      <wp:effectExtent l="0" t="0" r="19050" b="1905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2114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34D2" w:rsidRPr="004D34D2" w:rsidRDefault="004D34D2" w:rsidP="004D34D2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Can you sort photographs/toy animals that you have at home into animal groups?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570083" cy="1570083"/>
                                        <wp:effectExtent l="0" t="0" r="0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animal.jfif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74679" cy="15746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0440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23.75pt;margin-top:174pt;width:175.5pt;height:16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">
                      <v:textbox>
                        <w:txbxContent>
                          <w:p w:rsidR="004D34D2" w:rsidRPr="004D34D2" w:rsidRDefault="004D34D2" w:rsidP="004D34D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Can you sort photographs/toy animals that you have at home into animal groups?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570083" cy="1570083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animal.jfif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4679" cy="15746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34D2">
              <w:rPr>
                <w:rFonts w:ascii="Century Gothic" w:hAnsi="Century Gothic"/>
                <w:noProof/>
                <w:color w:val="808080" w:themeColor="background1" w:themeShade="8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C2E8EE3" wp14:editId="212C8311">
                      <wp:simplePos x="0" y="0"/>
                      <wp:positionH relativeFrom="column">
                        <wp:posOffset>4422140</wp:posOffset>
                      </wp:positionH>
                      <wp:positionV relativeFrom="paragraph">
                        <wp:posOffset>2231390</wp:posOffset>
                      </wp:positionV>
                      <wp:extent cx="2228850" cy="2114550"/>
                      <wp:effectExtent l="0" t="0" r="19050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2114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34D2" w:rsidRPr="004D34D2" w:rsidRDefault="004D34D2" w:rsidP="004D34D2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4D34D2">
                                    <w:rPr>
                                      <w:rFonts w:ascii="Comic Sans MS" w:hAnsi="Comic Sans MS"/>
                                    </w:rPr>
                                    <w:t xml:space="preserve">Research a coast near you? What human and physical features can you name? 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2037080" cy="1140460"/>
                                        <wp:effectExtent l="0" t="0" r="1270" b="254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seaside.jfif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37080" cy="11404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E8EE3" id="_x0000_s1027" type="#_x0000_t202" style="position:absolute;margin-left:348.2pt;margin-top:175.7pt;width:175.5pt;height:16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">
                      <v:textbox>
                        <w:txbxContent>
                          <w:p w:rsidR="004D34D2" w:rsidRPr="004D34D2" w:rsidRDefault="004D34D2" w:rsidP="004D34D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D34D2">
                              <w:rPr>
                                <w:rFonts w:ascii="Comic Sans MS" w:hAnsi="Comic Sans MS"/>
                              </w:rPr>
                              <w:t>Research a coast near you? What human and physical features can you name?</w:t>
                            </w:r>
                            <w:r w:rsidRPr="004D34D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037080" cy="1140460"/>
                                  <wp:effectExtent l="0" t="0" r="1270" b="254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seaside.jfif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7080" cy="1140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34D2">
              <w:rPr>
                <w:rFonts w:ascii="Century Gothic" w:hAnsi="Century Gothic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3ACEC88" wp14:editId="5BFAF093">
                  <wp:extent cx="8935697" cy="2276793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5697" cy="2276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 w:rsidRPr="004D34D2">
              <w:rPr>
                <w:rFonts w:ascii="Century Gothic" w:hAnsi="Century Gothic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44EC2912" wp14:editId="32F0601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2282825</wp:posOffset>
                  </wp:positionV>
                  <wp:extent cx="4457700" cy="21717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4D34D2" w:rsidRPr="00993AAB" w:rsidRDefault="004D34D2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4D34D2" w:rsidRDefault="004D34D2" w:rsidP="00B70455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4D34D2" w:rsidRDefault="004D34D2" w:rsidP="00B70455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4D34D2" w:rsidRDefault="004D34D2" w:rsidP="00B70455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4D34D2" w:rsidRDefault="004D34D2" w:rsidP="00B70455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4D34D2" w:rsidRDefault="004D34D2" w:rsidP="00B70455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4D34D2" w:rsidRDefault="004D34D2" w:rsidP="00B70455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4D34D2" w:rsidRDefault="004D34D2" w:rsidP="00B70455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4D34D2" w:rsidRDefault="004D34D2" w:rsidP="00B70455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4D34D2" w:rsidRPr="00993AAB" w:rsidRDefault="004D34D2" w:rsidP="00B70455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8B7296" w:rsidRDefault="008B7296" w:rsidP="00993AAB">
      <w:pPr>
        <w:jc w:val="center"/>
        <w:rPr>
          <w:rFonts w:ascii="Century Gothic" w:hAnsi="Century Gothic"/>
          <w:b/>
          <w:color w:val="808080" w:themeColor="background1" w:themeShade="80"/>
          <w:sz w:val="24"/>
        </w:rPr>
      </w:pPr>
    </w:p>
    <w:p w:rsidR="00993AAB" w:rsidRDefault="00993AAB" w:rsidP="00993AAB">
      <w:pPr>
        <w:jc w:val="center"/>
        <w:rPr>
          <w:rFonts w:ascii="Century Gothic" w:hAnsi="Century Gothic"/>
          <w:b/>
          <w:color w:val="808080" w:themeColor="background1" w:themeShade="80"/>
          <w:sz w:val="24"/>
        </w:rPr>
      </w:pPr>
    </w:p>
    <w:p w:rsidR="00993AAB" w:rsidRDefault="00993AAB" w:rsidP="00993AAB">
      <w:pPr>
        <w:jc w:val="center"/>
        <w:rPr>
          <w:rFonts w:ascii="Century Gothic" w:hAnsi="Century Gothic"/>
          <w:b/>
          <w:color w:val="808080" w:themeColor="background1" w:themeShade="80"/>
          <w:sz w:val="24"/>
        </w:rPr>
      </w:pPr>
    </w:p>
    <w:p w:rsidR="00993AAB" w:rsidRDefault="00993AAB" w:rsidP="00993AAB">
      <w:pPr>
        <w:jc w:val="center"/>
        <w:rPr>
          <w:rFonts w:ascii="Century Gothic" w:hAnsi="Century Gothic"/>
          <w:b/>
          <w:color w:val="808080" w:themeColor="background1" w:themeShade="80"/>
          <w:sz w:val="24"/>
        </w:rPr>
      </w:pPr>
    </w:p>
    <w:tbl>
      <w:tblPr>
        <w:tblStyle w:val="TableGrid"/>
        <w:tblpPr w:leftFromText="180" w:rightFromText="180" w:horzAnchor="margin" w:tblpXSpec="center" w:tblpY="-1103"/>
        <w:tblW w:w="15735" w:type="dxa"/>
        <w:tblBorders>
          <w:top w:val="dashSmallGap" w:sz="8" w:space="0" w:color="FF6600"/>
          <w:left w:val="dashSmallGap" w:sz="8" w:space="0" w:color="FF6600"/>
          <w:bottom w:val="dashSmallGap" w:sz="8" w:space="0" w:color="FF6600"/>
          <w:right w:val="dashSmallGap" w:sz="8" w:space="0" w:color="FF6600"/>
          <w:insideH w:val="dashSmallGap" w:sz="8" w:space="0" w:color="FF6600"/>
          <w:insideV w:val="dashSmallGap" w:sz="8" w:space="0" w:color="FF6600"/>
        </w:tblBorders>
        <w:tblLook w:val="04A0" w:firstRow="1" w:lastRow="0" w:firstColumn="1" w:lastColumn="0" w:noHBand="0" w:noVBand="1"/>
      </w:tblPr>
      <w:tblGrid>
        <w:gridCol w:w="8261"/>
        <w:gridCol w:w="7474"/>
      </w:tblGrid>
      <w:tr w:rsidR="00993AAB" w:rsidTr="00C240B5">
        <w:tc>
          <w:tcPr>
            <w:tcW w:w="15735" w:type="dxa"/>
            <w:gridSpan w:val="2"/>
          </w:tcPr>
          <w:p w:rsidR="00993AAB" w:rsidRDefault="00C240B5" w:rsidP="00C240B5">
            <w:pPr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  <w:lastRenderedPageBreak/>
              <w:t xml:space="preserve">Y1 </w:t>
            </w:r>
            <w:r w:rsidR="00993AAB"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  <w:t xml:space="preserve"> </w:t>
            </w:r>
            <w:r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  <w:t xml:space="preserve">                                                                                                                     Y2</w:t>
            </w:r>
          </w:p>
        </w:tc>
      </w:tr>
      <w:tr w:rsidR="00993AAB" w:rsidTr="00C240B5">
        <w:tc>
          <w:tcPr>
            <w:tcW w:w="8261" w:type="dxa"/>
          </w:tcPr>
          <w:p w:rsidR="00993AAB" w:rsidRDefault="00993AAB" w:rsidP="00C240B5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CD43222" wp14:editId="17557850">
                  <wp:extent cx="4385674" cy="535781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3509" cy="5367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4" w:type="dxa"/>
          </w:tcPr>
          <w:p w:rsidR="00993AAB" w:rsidRDefault="00993AAB" w:rsidP="00C240B5">
            <w:pPr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BD1027B" wp14:editId="2EAD9345">
                  <wp:extent cx="2238375" cy="53721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537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3D784DE" wp14:editId="40ABA248">
                  <wp:extent cx="2276475" cy="53816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538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3AAB" w:rsidRDefault="00993AAB" w:rsidP="00993AAB">
      <w:pPr>
        <w:rPr>
          <w:rFonts w:ascii="Century Gothic" w:hAnsi="Century Gothic"/>
          <w:b/>
          <w:color w:val="808080" w:themeColor="background1" w:themeShade="80"/>
          <w:sz w:val="24"/>
        </w:rPr>
      </w:pPr>
    </w:p>
    <w:p w:rsidR="008B7296" w:rsidRPr="00993AAB" w:rsidRDefault="008B7296">
      <w:pPr>
        <w:rPr>
          <w:color w:val="808080" w:themeColor="background1" w:themeShade="80"/>
        </w:rPr>
      </w:pPr>
    </w:p>
    <w:p w:rsidR="008B7296" w:rsidRDefault="008B7296">
      <w:pPr>
        <w:rPr>
          <w:color w:val="808080" w:themeColor="background1" w:themeShade="80"/>
        </w:rPr>
      </w:pPr>
    </w:p>
    <w:p w:rsidR="00C240B5" w:rsidRPr="00C240B5" w:rsidRDefault="007B1C26" w:rsidP="007B1C26">
      <w:pPr>
        <w:jc w:val="center"/>
        <w:rPr>
          <w:rFonts w:ascii="Century Gothic" w:hAnsi="Century Gothic"/>
          <w:b/>
          <w:color w:val="808080" w:themeColor="background1" w:themeShade="80"/>
          <w:sz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04960D19" wp14:editId="74236D9F">
            <wp:extent cx="5131196" cy="6015038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34393" cy="6018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40B5" w:rsidRPr="00C240B5" w:rsidSect="008B72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86F" w:rsidRDefault="0007686F" w:rsidP="00993AAB">
      <w:pPr>
        <w:spacing w:after="0" w:line="240" w:lineRule="auto"/>
      </w:pPr>
      <w:r>
        <w:separator/>
      </w:r>
    </w:p>
  </w:endnote>
  <w:endnote w:type="continuationSeparator" w:id="0">
    <w:p w:rsidR="0007686F" w:rsidRDefault="0007686F" w:rsidP="0099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86F" w:rsidRDefault="0007686F" w:rsidP="00993AAB">
      <w:pPr>
        <w:spacing w:after="0" w:line="240" w:lineRule="auto"/>
      </w:pPr>
      <w:r>
        <w:separator/>
      </w:r>
    </w:p>
  </w:footnote>
  <w:footnote w:type="continuationSeparator" w:id="0">
    <w:p w:rsidR="0007686F" w:rsidRDefault="0007686F" w:rsidP="00993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B2DF5"/>
    <w:multiLevelType w:val="hybridMultilevel"/>
    <w:tmpl w:val="7102C8C8"/>
    <w:lvl w:ilvl="0" w:tplc="F1D2B2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96"/>
    <w:rsid w:val="0007686F"/>
    <w:rsid w:val="00193711"/>
    <w:rsid w:val="00311603"/>
    <w:rsid w:val="004502FC"/>
    <w:rsid w:val="004D34D2"/>
    <w:rsid w:val="00680B64"/>
    <w:rsid w:val="007B1C26"/>
    <w:rsid w:val="008B7296"/>
    <w:rsid w:val="008F3D86"/>
    <w:rsid w:val="00935748"/>
    <w:rsid w:val="00993AAB"/>
    <w:rsid w:val="009C107C"/>
    <w:rsid w:val="00B70455"/>
    <w:rsid w:val="00C240B5"/>
    <w:rsid w:val="00C72F77"/>
    <w:rsid w:val="00D64B19"/>
    <w:rsid w:val="00DF1C10"/>
    <w:rsid w:val="00DF2F31"/>
    <w:rsid w:val="00E6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41A7A"/>
  <w15:chartTrackingRefBased/>
  <w15:docId w15:val="{29E9C835-E2D0-4A6A-ABD9-661C0D3F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7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3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AAB"/>
  </w:style>
  <w:style w:type="paragraph" w:styleId="Footer">
    <w:name w:val="footer"/>
    <w:basedOn w:val="Normal"/>
    <w:link w:val="FooterChar"/>
    <w:uiPriority w:val="99"/>
    <w:unhideWhenUsed/>
    <w:rsid w:val="00993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AAB"/>
  </w:style>
  <w:style w:type="paragraph" w:styleId="ListParagraph">
    <w:name w:val="List Paragraph"/>
    <w:basedOn w:val="Normal"/>
    <w:uiPriority w:val="34"/>
    <w:qFormat/>
    <w:rsid w:val="00C72F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0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fif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0.jfif"/><Relationship Id="rId4" Type="http://schemas.openxmlformats.org/officeDocument/2006/relationships/webSettings" Target="webSettings.xml"/><Relationship Id="rId9" Type="http://schemas.openxmlformats.org/officeDocument/2006/relationships/image" Target="media/image2.jfi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Kealy</dc:creator>
  <cp:keywords/>
  <dc:description/>
  <cp:lastModifiedBy>Melissa Kealy</cp:lastModifiedBy>
  <cp:revision>3</cp:revision>
  <dcterms:created xsi:type="dcterms:W3CDTF">2024-04-13T13:59:00Z</dcterms:created>
  <dcterms:modified xsi:type="dcterms:W3CDTF">2024-04-13T14:00:00Z</dcterms:modified>
</cp:coreProperties>
</file>